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4B" w:rsidRPr="00440764" w:rsidRDefault="003669BE" w:rsidP="006B54EA">
      <w:pPr>
        <w:spacing w:line="320" w:lineRule="exact"/>
        <w:jc w:val="center"/>
        <w:rPr>
          <w:rFonts w:ascii="メイリオ" w:eastAsia="メイリオ" w:hAnsi="メイリオ" w:cs="メイリオ"/>
          <w:b/>
          <w:sz w:val="28"/>
          <w:szCs w:val="24"/>
        </w:rPr>
      </w:pPr>
      <w:r w:rsidRPr="00440764">
        <w:rPr>
          <w:rFonts w:ascii="メイリオ" w:eastAsia="メイリオ" w:hAnsi="メイリオ" w:cs="メイリオ" w:hint="eastAsia"/>
          <w:b/>
          <w:sz w:val="28"/>
          <w:szCs w:val="24"/>
        </w:rPr>
        <w:t>認定建築物の申請に係る提出書類一覧</w:t>
      </w:r>
    </w:p>
    <w:p w:rsidR="003669BE" w:rsidRPr="003669BE" w:rsidRDefault="003669BE" w:rsidP="003669BE">
      <w:pPr>
        <w:spacing w:line="320" w:lineRule="exact"/>
        <w:rPr>
          <w:rFonts w:ascii="メイリオ" w:eastAsia="メイリオ" w:hAnsi="メイリオ" w:cs="メイリオ"/>
          <w:sz w:val="24"/>
          <w:szCs w:val="24"/>
        </w:rPr>
      </w:pPr>
    </w:p>
    <w:tbl>
      <w:tblPr>
        <w:tblStyle w:val="a7"/>
        <w:tblW w:w="9214" w:type="dxa"/>
        <w:tblInd w:w="-5" w:type="dxa"/>
        <w:tblLook w:val="04A0" w:firstRow="1" w:lastRow="0" w:firstColumn="1" w:lastColumn="0" w:noHBand="0" w:noVBand="1"/>
      </w:tblPr>
      <w:tblGrid>
        <w:gridCol w:w="3119"/>
        <w:gridCol w:w="6095"/>
      </w:tblGrid>
      <w:tr w:rsidR="00440764" w:rsidRPr="003669BE" w:rsidTr="00440764">
        <w:trPr>
          <w:trHeight w:val="482"/>
        </w:trPr>
        <w:tc>
          <w:tcPr>
            <w:tcW w:w="3119" w:type="dxa"/>
            <w:shd w:val="clear" w:color="auto" w:fill="D0CECE" w:themeFill="background2" w:themeFillShade="E6"/>
            <w:vAlign w:val="center"/>
          </w:tcPr>
          <w:p w:rsidR="00440764" w:rsidRPr="003669BE" w:rsidRDefault="00440764" w:rsidP="003669BE">
            <w:pPr>
              <w:autoSpaceDE w:val="0"/>
              <w:autoSpaceDN w:val="0"/>
              <w:adjustRightInd w:val="0"/>
              <w:spacing w:line="320" w:lineRule="exact"/>
              <w:jc w:val="cente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図書名</w:t>
            </w:r>
          </w:p>
        </w:tc>
        <w:tc>
          <w:tcPr>
            <w:tcW w:w="6095" w:type="dxa"/>
            <w:shd w:val="clear" w:color="auto" w:fill="D0CECE" w:themeFill="background2" w:themeFillShade="E6"/>
            <w:vAlign w:val="center"/>
          </w:tcPr>
          <w:p w:rsidR="00440764" w:rsidRPr="003669BE" w:rsidRDefault="00440764" w:rsidP="003669BE">
            <w:pPr>
              <w:autoSpaceDE w:val="0"/>
              <w:autoSpaceDN w:val="0"/>
              <w:adjustRightInd w:val="0"/>
              <w:spacing w:line="320" w:lineRule="exact"/>
              <w:jc w:val="center"/>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明示すべき事項</w:t>
            </w:r>
          </w:p>
        </w:tc>
      </w:tr>
      <w:tr w:rsidR="00440764" w:rsidRPr="003669BE" w:rsidTr="00440764">
        <w:trPr>
          <w:trHeight w:val="853"/>
        </w:trPr>
        <w:tc>
          <w:tcPr>
            <w:tcW w:w="3119" w:type="dxa"/>
            <w:vAlign w:val="center"/>
          </w:tcPr>
          <w:p w:rsidR="00440764" w:rsidRDefault="00440764" w:rsidP="006B54EA">
            <w:pPr>
              <w:autoSpaceDE w:val="0"/>
              <w:autoSpaceDN w:val="0"/>
              <w:adjustRightInd w:val="0"/>
              <w:spacing w:line="320" w:lineRule="exact"/>
              <w:ind w:left="240" w:hangingChars="100" w:hanging="24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様式第１号</w:t>
            </w:r>
            <w:r>
              <w:rPr>
                <w:rFonts w:ascii="メイリオ" w:eastAsia="メイリオ" w:hAnsi="メイリオ" w:cs="メイリオ"/>
                <w:kern w:val="0"/>
                <w:sz w:val="24"/>
                <w:szCs w:val="24"/>
              </w:rPr>
              <w:br/>
            </w:r>
            <w:r>
              <w:rPr>
                <w:rFonts w:ascii="メイリオ" w:eastAsia="メイリオ" w:hAnsi="メイリオ" w:cs="メイリオ" w:hint="eastAsia"/>
                <w:kern w:val="0"/>
                <w:sz w:val="24"/>
                <w:szCs w:val="24"/>
              </w:rPr>
              <w:t>認定（変更認定）申請書</w:t>
            </w:r>
          </w:p>
        </w:tc>
        <w:tc>
          <w:tcPr>
            <w:tcW w:w="6095"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別添様式</w:t>
            </w:r>
            <w:bookmarkStart w:id="0" w:name="_GoBack"/>
            <w:bookmarkEnd w:id="0"/>
          </w:p>
        </w:tc>
      </w:tr>
      <w:tr w:rsidR="00440764" w:rsidRPr="003669BE" w:rsidTr="00440764">
        <w:trPr>
          <w:trHeight w:val="837"/>
        </w:trPr>
        <w:tc>
          <w:tcPr>
            <w:tcW w:w="3119"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付近見取図</w:t>
            </w:r>
          </w:p>
        </w:tc>
        <w:tc>
          <w:tcPr>
            <w:tcW w:w="6095"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方位、道路、目標となる地物及び都市計画法第２章の規定により定められた地域地区</w:t>
            </w:r>
            <w:r>
              <w:rPr>
                <w:rFonts w:ascii="メイリオ" w:eastAsia="メイリオ" w:hAnsi="メイリオ" w:cs="メイリオ" w:hint="eastAsia"/>
                <w:kern w:val="0"/>
                <w:sz w:val="24"/>
                <w:szCs w:val="24"/>
              </w:rPr>
              <w:t>（用途地域）</w:t>
            </w:r>
            <w:r w:rsidRPr="003669BE">
              <w:rPr>
                <w:rFonts w:ascii="メイリオ" w:eastAsia="メイリオ" w:hAnsi="メイリオ" w:cs="メイリオ" w:hint="eastAsia"/>
                <w:kern w:val="0"/>
                <w:sz w:val="24"/>
                <w:szCs w:val="24"/>
              </w:rPr>
              <w:t>の境界線</w:t>
            </w:r>
          </w:p>
        </w:tc>
      </w:tr>
      <w:tr w:rsidR="00440764" w:rsidRPr="003669BE" w:rsidTr="00440764">
        <w:trPr>
          <w:trHeight w:val="1543"/>
        </w:trPr>
        <w:tc>
          <w:tcPr>
            <w:tcW w:w="3119"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配置図</w:t>
            </w:r>
          </w:p>
        </w:tc>
        <w:tc>
          <w:tcPr>
            <w:tcW w:w="6095"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縮尺、方位、敷地の境界線及びその明示方法、敷地内における建築物の位置及び用途、申請に係る建築物と他の建築物との別、敷地が接する道路の位置及び幅員並びに隣接する建築物の用途及び概要</w:t>
            </w:r>
          </w:p>
        </w:tc>
      </w:tr>
      <w:tr w:rsidR="00440764" w:rsidRPr="003669BE" w:rsidTr="00440764">
        <w:trPr>
          <w:trHeight w:val="2841"/>
        </w:trPr>
        <w:tc>
          <w:tcPr>
            <w:tcW w:w="3119"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各階平面図</w:t>
            </w:r>
          </w:p>
        </w:tc>
        <w:tc>
          <w:tcPr>
            <w:tcW w:w="6095" w:type="dxa"/>
            <w:vAlign w:val="center"/>
          </w:tcPr>
          <w:p w:rsidR="00440764" w:rsidRDefault="00440764" w:rsidP="007C207E">
            <w:pPr>
              <w:spacing w:line="320" w:lineRule="exac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縮尺、方位、間取り、各室の用途、面積並びに壁、開口部及び防火戸の位置（工場にあっては作業場の位置並びに機械設備等の位置及び名称を、危険物の貯蔵又は処理の用途に供する建築物にあっては危険物の貯蔵又は処理の位置を含む。）</w:t>
            </w:r>
            <w:r>
              <w:rPr>
                <w:rFonts w:ascii="メイリオ" w:eastAsia="メイリオ" w:hAnsi="メイリオ" w:cs="メイリオ"/>
                <w:kern w:val="0"/>
                <w:sz w:val="24"/>
                <w:szCs w:val="24"/>
              </w:rPr>
              <w:br/>
            </w:r>
            <w:r>
              <w:rPr>
                <w:rFonts w:ascii="メイリオ" w:eastAsia="メイリオ" w:hAnsi="メイリオ" w:cs="メイリオ" w:hint="eastAsia"/>
                <w:kern w:val="0"/>
                <w:sz w:val="24"/>
                <w:szCs w:val="24"/>
              </w:rPr>
              <w:t>※下記の事項を明示すること</w:t>
            </w:r>
          </w:p>
          <w:p w:rsidR="00440764" w:rsidRPr="007C207E" w:rsidRDefault="00440764" w:rsidP="007C207E">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7C207E">
              <w:rPr>
                <w:rFonts w:ascii="メイリオ" w:eastAsia="メイリオ" w:hAnsi="メイリオ" w:cs="メイリオ" w:hint="eastAsia"/>
                <w:sz w:val="24"/>
                <w:szCs w:val="24"/>
              </w:rPr>
              <w:t>条例第10条第1項第3号に規定する開口部の構造</w:t>
            </w:r>
          </w:p>
          <w:p w:rsidR="00440764" w:rsidRPr="007C207E" w:rsidRDefault="00440764" w:rsidP="007C207E">
            <w:pPr>
              <w:spacing w:line="320" w:lineRule="exact"/>
              <w:rPr>
                <w:rFonts w:ascii="メイリオ" w:eastAsia="メイリオ" w:hAnsi="メイリオ" w:cs="メイリオ"/>
                <w:kern w:val="0"/>
                <w:sz w:val="24"/>
                <w:szCs w:val="24"/>
              </w:rPr>
            </w:pPr>
            <w:r>
              <w:rPr>
                <w:rFonts w:ascii="メイリオ" w:eastAsia="メイリオ" w:hAnsi="メイリオ" w:cs="メイリオ" w:hint="eastAsia"/>
                <w:sz w:val="24"/>
                <w:szCs w:val="24"/>
              </w:rPr>
              <w:t>・</w:t>
            </w:r>
            <w:r w:rsidRPr="007C207E">
              <w:rPr>
                <w:rFonts w:ascii="メイリオ" w:eastAsia="メイリオ" w:hAnsi="メイリオ" w:cs="メイリオ" w:hint="eastAsia"/>
                <w:sz w:val="24"/>
                <w:szCs w:val="24"/>
              </w:rPr>
              <w:t>条例第10条第１項第５号に規定する設備の位置</w:t>
            </w:r>
          </w:p>
        </w:tc>
      </w:tr>
      <w:tr w:rsidR="00440764" w:rsidRPr="007C207E" w:rsidTr="00440764">
        <w:trPr>
          <w:trHeight w:val="1535"/>
        </w:trPr>
        <w:tc>
          <w:tcPr>
            <w:tcW w:w="3119"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２面以上の立面図</w:t>
            </w:r>
          </w:p>
        </w:tc>
        <w:tc>
          <w:tcPr>
            <w:tcW w:w="6095" w:type="dxa"/>
            <w:vAlign w:val="center"/>
          </w:tcPr>
          <w:p w:rsidR="00440764" w:rsidRDefault="00440764" w:rsidP="007C207E">
            <w:pPr>
              <w:spacing w:line="320" w:lineRule="exac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縮尺、開口部及び防火戸の位置並びに外壁及び軒裏の構造及び仕上材料</w:t>
            </w:r>
            <w:r>
              <w:rPr>
                <w:rFonts w:ascii="メイリオ" w:eastAsia="メイリオ" w:hAnsi="メイリオ" w:cs="メイリオ"/>
                <w:kern w:val="0"/>
                <w:sz w:val="24"/>
                <w:szCs w:val="24"/>
              </w:rPr>
              <w:br/>
            </w:r>
            <w:r>
              <w:rPr>
                <w:rFonts w:ascii="メイリオ" w:eastAsia="メイリオ" w:hAnsi="メイリオ" w:cs="メイリオ" w:hint="eastAsia"/>
                <w:kern w:val="0"/>
                <w:sz w:val="24"/>
                <w:szCs w:val="24"/>
              </w:rPr>
              <w:t>※下記の事項を明示すること</w:t>
            </w:r>
          </w:p>
          <w:p w:rsidR="00440764" w:rsidRPr="007C207E" w:rsidRDefault="00440764" w:rsidP="007C207E">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7C207E">
              <w:rPr>
                <w:rFonts w:ascii="メイリオ" w:eastAsia="メイリオ" w:hAnsi="メイリオ" w:cs="メイリオ" w:hint="eastAsia"/>
                <w:sz w:val="24"/>
                <w:szCs w:val="24"/>
              </w:rPr>
              <w:t>条例第10条第1項第3号に規定する開口部の構造</w:t>
            </w:r>
          </w:p>
        </w:tc>
      </w:tr>
      <w:tr w:rsidR="00440764" w:rsidRPr="003669BE" w:rsidTr="00440764">
        <w:trPr>
          <w:trHeight w:val="848"/>
        </w:trPr>
        <w:tc>
          <w:tcPr>
            <w:tcW w:w="3119"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２面以上の断面図</w:t>
            </w:r>
          </w:p>
        </w:tc>
        <w:tc>
          <w:tcPr>
            <w:tcW w:w="6095"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縮尺、床の高さ、各階の天井の高さ、軒及びひさしの出、軒の高さ並びに建築物の高さ</w:t>
            </w:r>
          </w:p>
        </w:tc>
      </w:tr>
      <w:tr w:rsidR="00440764" w:rsidRPr="003669BE" w:rsidTr="00440764">
        <w:trPr>
          <w:trHeight w:val="548"/>
        </w:trPr>
        <w:tc>
          <w:tcPr>
            <w:tcW w:w="3119" w:type="dxa"/>
            <w:tcBorders>
              <w:bottom w:val="single" w:sz="4" w:space="0" w:color="auto"/>
            </w:tcBorders>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矩計図</w:t>
            </w:r>
          </w:p>
        </w:tc>
        <w:tc>
          <w:tcPr>
            <w:tcW w:w="6095"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縮尺、建築物の各部の寸法及び材料</w:t>
            </w:r>
          </w:p>
        </w:tc>
      </w:tr>
      <w:tr w:rsidR="00440764" w:rsidRPr="003669BE" w:rsidTr="006A3631">
        <w:trPr>
          <w:trHeight w:val="854"/>
        </w:trPr>
        <w:tc>
          <w:tcPr>
            <w:tcW w:w="3119"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仕上げ表</w:t>
            </w:r>
          </w:p>
        </w:tc>
        <w:tc>
          <w:tcPr>
            <w:tcW w:w="6095" w:type="dxa"/>
            <w:vAlign w:val="center"/>
          </w:tcPr>
          <w:p w:rsidR="00440764" w:rsidRPr="003669BE" w:rsidRDefault="00440764" w:rsidP="006B54EA">
            <w:pPr>
              <w:autoSpaceDE w:val="0"/>
              <w:autoSpaceDN w:val="0"/>
              <w:adjustRightInd w:val="0"/>
              <w:spacing w:line="320" w:lineRule="exact"/>
              <w:jc w:val="left"/>
              <w:rPr>
                <w:rFonts w:ascii="メイリオ" w:eastAsia="メイリオ" w:hAnsi="メイリオ" w:cs="メイリオ"/>
                <w:kern w:val="0"/>
                <w:sz w:val="24"/>
                <w:szCs w:val="24"/>
              </w:rPr>
            </w:pPr>
            <w:r w:rsidRPr="003669BE">
              <w:rPr>
                <w:rFonts w:ascii="メイリオ" w:eastAsia="メイリオ" w:hAnsi="メイリオ" w:cs="メイリオ" w:hint="eastAsia"/>
                <w:kern w:val="0"/>
                <w:sz w:val="24"/>
                <w:szCs w:val="24"/>
              </w:rPr>
              <w:t>屋根、軒裏、外壁並びに室内の仕上げの材料の種別及び厚さ</w:t>
            </w:r>
          </w:p>
        </w:tc>
      </w:tr>
      <w:tr w:rsidR="006A3631" w:rsidRPr="003669BE" w:rsidTr="006A3631">
        <w:trPr>
          <w:trHeight w:val="541"/>
        </w:trPr>
        <w:tc>
          <w:tcPr>
            <w:tcW w:w="3119" w:type="dxa"/>
            <w:vAlign w:val="center"/>
          </w:tcPr>
          <w:p w:rsidR="006A3631" w:rsidRPr="003669BE" w:rsidRDefault="006A3631" w:rsidP="006B54EA">
            <w:pPr>
              <w:autoSpaceDE w:val="0"/>
              <w:autoSpaceDN w:val="0"/>
              <w:adjustRightInd w:val="0"/>
              <w:spacing w:line="320" w:lineRule="exact"/>
              <w:jc w:val="left"/>
              <w:rPr>
                <w:rFonts w:ascii="メイリオ" w:eastAsia="メイリオ" w:hAnsi="メイリオ" w:cs="メイリオ" w:hint="eastAsia"/>
                <w:kern w:val="0"/>
                <w:sz w:val="24"/>
                <w:szCs w:val="24"/>
              </w:rPr>
            </w:pPr>
            <w:r>
              <w:rPr>
                <w:rFonts w:ascii="メイリオ" w:eastAsia="メイリオ" w:hAnsi="メイリオ" w:cs="メイリオ" w:hint="eastAsia"/>
                <w:kern w:val="0"/>
                <w:sz w:val="24"/>
                <w:szCs w:val="24"/>
              </w:rPr>
              <w:t>建具表</w:t>
            </w:r>
          </w:p>
        </w:tc>
        <w:tc>
          <w:tcPr>
            <w:tcW w:w="6095" w:type="dxa"/>
            <w:vAlign w:val="center"/>
          </w:tcPr>
          <w:p w:rsidR="006A3631" w:rsidRPr="003669BE" w:rsidRDefault="006A3631" w:rsidP="006B54EA">
            <w:pPr>
              <w:autoSpaceDE w:val="0"/>
              <w:autoSpaceDN w:val="0"/>
              <w:adjustRightInd w:val="0"/>
              <w:spacing w:line="320" w:lineRule="exact"/>
              <w:jc w:val="left"/>
              <w:rPr>
                <w:rFonts w:ascii="メイリオ" w:eastAsia="メイリオ" w:hAnsi="メイリオ" w:cs="メイリオ" w:hint="eastAsia"/>
                <w:kern w:val="0"/>
                <w:sz w:val="24"/>
                <w:szCs w:val="24"/>
              </w:rPr>
            </w:pPr>
            <w:r>
              <w:rPr>
                <w:rFonts w:ascii="メイリオ" w:eastAsia="メイリオ" w:hAnsi="メイリオ" w:cs="メイリオ" w:hint="eastAsia"/>
                <w:kern w:val="0"/>
                <w:sz w:val="24"/>
                <w:szCs w:val="24"/>
              </w:rPr>
              <w:t>全ての建具の仕様がわかるもの</w:t>
            </w:r>
          </w:p>
        </w:tc>
      </w:tr>
      <w:tr w:rsidR="006A3631" w:rsidRPr="003669BE" w:rsidTr="006A3631">
        <w:trPr>
          <w:trHeight w:val="541"/>
        </w:trPr>
        <w:tc>
          <w:tcPr>
            <w:tcW w:w="3119" w:type="dxa"/>
            <w:tcBorders>
              <w:bottom w:val="single" w:sz="4" w:space="0" w:color="auto"/>
            </w:tcBorders>
            <w:vAlign w:val="center"/>
          </w:tcPr>
          <w:p w:rsidR="006A3631" w:rsidRDefault="006A3631" w:rsidP="006B54EA">
            <w:pPr>
              <w:autoSpaceDE w:val="0"/>
              <w:autoSpaceDN w:val="0"/>
              <w:adjustRightInd w:val="0"/>
              <w:spacing w:line="320" w:lineRule="exact"/>
              <w:jc w:val="left"/>
              <w:rPr>
                <w:rFonts w:ascii="メイリオ" w:eastAsia="メイリオ" w:hAnsi="メイリオ" w:cs="メイリオ" w:hint="eastAsia"/>
                <w:kern w:val="0"/>
                <w:sz w:val="24"/>
                <w:szCs w:val="24"/>
              </w:rPr>
            </w:pPr>
            <w:r>
              <w:rPr>
                <w:rFonts w:ascii="メイリオ" w:eastAsia="メイリオ" w:hAnsi="メイリオ" w:cs="メイリオ" w:hint="eastAsia"/>
                <w:kern w:val="0"/>
                <w:sz w:val="24"/>
                <w:szCs w:val="24"/>
              </w:rPr>
              <w:t>その他</w:t>
            </w:r>
          </w:p>
        </w:tc>
        <w:tc>
          <w:tcPr>
            <w:tcW w:w="6095" w:type="dxa"/>
            <w:tcBorders>
              <w:bottom w:val="single" w:sz="4" w:space="0" w:color="auto"/>
            </w:tcBorders>
            <w:vAlign w:val="center"/>
          </w:tcPr>
          <w:p w:rsidR="006A3631" w:rsidRDefault="006A3631" w:rsidP="006B54EA">
            <w:pPr>
              <w:autoSpaceDE w:val="0"/>
              <w:autoSpaceDN w:val="0"/>
              <w:adjustRightInd w:val="0"/>
              <w:spacing w:line="320" w:lineRule="exact"/>
              <w:jc w:val="left"/>
              <w:rPr>
                <w:rFonts w:ascii="メイリオ" w:eastAsia="メイリオ" w:hAnsi="メイリオ" w:cs="メイリオ" w:hint="eastAsia"/>
                <w:kern w:val="0"/>
                <w:sz w:val="24"/>
                <w:szCs w:val="24"/>
              </w:rPr>
            </w:pPr>
            <w:r>
              <w:rPr>
                <w:rFonts w:ascii="メイリオ" w:eastAsia="メイリオ" w:hAnsi="メイリオ" w:cs="メイリオ" w:hint="eastAsia"/>
                <w:kern w:val="0"/>
                <w:sz w:val="24"/>
                <w:szCs w:val="24"/>
              </w:rPr>
              <w:t>設置する警報器のカタログなど</w:t>
            </w:r>
          </w:p>
        </w:tc>
      </w:tr>
    </w:tbl>
    <w:p w:rsidR="007C207E" w:rsidRDefault="007C207E" w:rsidP="007C207E">
      <w:pPr>
        <w:spacing w:line="320" w:lineRule="exact"/>
        <w:rPr>
          <w:rFonts w:ascii="メイリオ" w:eastAsia="メイリオ" w:hAnsi="メイリオ" w:cs="メイリオ"/>
          <w:sz w:val="24"/>
          <w:szCs w:val="24"/>
        </w:rPr>
      </w:pPr>
    </w:p>
    <w:p w:rsidR="007C207E" w:rsidRDefault="007C207E" w:rsidP="007C207E">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条例第１０条第１項第３号に規定する開口部とは…</w:t>
      </w:r>
    </w:p>
    <w:p w:rsidR="007C207E" w:rsidRPr="007C207E" w:rsidRDefault="007C207E" w:rsidP="007C207E">
      <w:pPr>
        <w:spacing w:line="320" w:lineRule="exact"/>
        <w:ind w:left="425" w:hangingChars="177" w:hanging="425"/>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7C207E">
        <w:rPr>
          <w:rFonts w:ascii="メイリオ" w:eastAsia="メイリオ" w:hAnsi="メイリオ" w:cs="メイリオ" w:hint="eastAsia"/>
          <w:sz w:val="24"/>
          <w:szCs w:val="24"/>
        </w:rPr>
        <w:t>前面道路に面する外壁の開口部その他市長が歴史的な町並みの景観を保全するために必要と認める外壁の開口部</w:t>
      </w:r>
    </w:p>
    <w:p w:rsidR="003669BE" w:rsidRDefault="007C207E" w:rsidP="007C207E">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条例第１０条第１項第５号に規定する設備の位置</w:t>
      </w:r>
      <w:r w:rsidR="00440764">
        <w:rPr>
          <w:rFonts w:ascii="メイリオ" w:eastAsia="メイリオ" w:hAnsi="メイリオ" w:cs="メイリオ" w:hint="eastAsia"/>
          <w:sz w:val="24"/>
          <w:szCs w:val="24"/>
        </w:rPr>
        <w:t>とは…</w:t>
      </w:r>
    </w:p>
    <w:p w:rsidR="007C207E" w:rsidRPr="003669BE" w:rsidRDefault="007C207E" w:rsidP="007C207E">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7C207E">
        <w:rPr>
          <w:rFonts w:ascii="メイリオ" w:eastAsia="メイリオ" w:hAnsi="メイリオ" w:cs="メイリオ" w:hint="eastAsia"/>
          <w:sz w:val="24"/>
          <w:szCs w:val="24"/>
        </w:rPr>
        <w:t>台所及び階段室の天井又は壁の室内に面する部分</w:t>
      </w:r>
    </w:p>
    <w:sectPr w:rsidR="007C207E" w:rsidRPr="003669BE" w:rsidSect="006A3631">
      <w:pgSz w:w="11906" w:h="16838"/>
      <w:pgMar w:top="1276" w:right="1558" w:bottom="1418"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BE" w:rsidRDefault="003669BE" w:rsidP="003669BE">
      <w:r>
        <w:separator/>
      </w:r>
    </w:p>
  </w:endnote>
  <w:endnote w:type="continuationSeparator" w:id="0">
    <w:p w:rsidR="003669BE" w:rsidRDefault="003669BE" w:rsidP="0036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BE" w:rsidRDefault="003669BE" w:rsidP="003669BE">
      <w:r>
        <w:separator/>
      </w:r>
    </w:p>
  </w:footnote>
  <w:footnote w:type="continuationSeparator" w:id="0">
    <w:p w:rsidR="003669BE" w:rsidRDefault="003669BE" w:rsidP="00366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52716"/>
    <w:multiLevelType w:val="hybridMultilevel"/>
    <w:tmpl w:val="6818BF7E"/>
    <w:lvl w:ilvl="0" w:tplc="71FC6B68">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8436AD4"/>
    <w:multiLevelType w:val="hybridMultilevel"/>
    <w:tmpl w:val="2006CFD6"/>
    <w:lvl w:ilvl="0" w:tplc="A5205EE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92"/>
    <w:rsid w:val="003669BE"/>
    <w:rsid w:val="00440764"/>
    <w:rsid w:val="006A3631"/>
    <w:rsid w:val="006B54EA"/>
    <w:rsid w:val="007C207E"/>
    <w:rsid w:val="00873592"/>
    <w:rsid w:val="00D9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4BE83B-39CF-45C1-9AA1-3595F7BB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9BE"/>
    <w:pPr>
      <w:tabs>
        <w:tab w:val="center" w:pos="4252"/>
        <w:tab w:val="right" w:pos="8504"/>
      </w:tabs>
      <w:snapToGrid w:val="0"/>
    </w:pPr>
  </w:style>
  <w:style w:type="character" w:customStyle="1" w:styleId="a4">
    <w:name w:val="ヘッダー (文字)"/>
    <w:basedOn w:val="a0"/>
    <w:link w:val="a3"/>
    <w:uiPriority w:val="99"/>
    <w:rsid w:val="003669BE"/>
  </w:style>
  <w:style w:type="paragraph" w:styleId="a5">
    <w:name w:val="footer"/>
    <w:basedOn w:val="a"/>
    <w:link w:val="a6"/>
    <w:uiPriority w:val="99"/>
    <w:unhideWhenUsed/>
    <w:rsid w:val="003669BE"/>
    <w:pPr>
      <w:tabs>
        <w:tab w:val="center" w:pos="4252"/>
        <w:tab w:val="right" w:pos="8504"/>
      </w:tabs>
      <w:snapToGrid w:val="0"/>
    </w:pPr>
  </w:style>
  <w:style w:type="character" w:customStyle="1" w:styleId="a6">
    <w:name w:val="フッター (文字)"/>
    <w:basedOn w:val="a0"/>
    <w:link w:val="a5"/>
    <w:uiPriority w:val="99"/>
    <w:rsid w:val="003669BE"/>
  </w:style>
  <w:style w:type="table" w:styleId="a7">
    <w:name w:val="Table Grid"/>
    <w:basedOn w:val="a1"/>
    <w:uiPriority w:val="59"/>
    <w:rsid w:val="003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2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2015-12-07T07:22:00Z</dcterms:created>
  <dcterms:modified xsi:type="dcterms:W3CDTF">2018-02-16T00:40:00Z</dcterms:modified>
</cp:coreProperties>
</file>